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A2B34" w14:textId="77777777" w:rsidR="002E2A2B" w:rsidRPr="00820140" w:rsidRDefault="002E2A2B" w:rsidP="002E2A2B">
      <w:pPr>
        <w:spacing w:line="276" w:lineRule="auto"/>
        <w:ind w:left="142"/>
        <w:jc w:val="center"/>
        <w:rPr>
          <w:rFonts w:ascii="Montserrat" w:hAnsi="Montserrat"/>
          <w:b/>
          <w:bCs/>
          <w:sz w:val="20"/>
          <w:szCs w:val="20"/>
          <w:lang w:val="es-MX"/>
        </w:rPr>
      </w:pPr>
      <w:r w:rsidRPr="00820140">
        <w:rPr>
          <w:rFonts w:ascii="Montserrat" w:hAnsi="Montserrat"/>
          <w:b/>
          <w:bCs/>
          <w:sz w:val="20"/>
          <w:szCs w:val="20"/>
          <w:lang w:val="es-MX"/>
        </w:rPr>
        <w:t>Acuerdo de confidencialidad y buena voluntad Monitoria de Investigación/Innovación</w:t>
      </w:r>
    </w:p>
    <w:p w14:paraId="43C56A9D" w14:textId="5E779877" w:rsidR="002E2A2B" w:rsidRDefault="002E2A2B" w:rsidP="00820140">
      <w:pPr>
        <w:spacing w:line="276" w:lineRule="auto"/>
        <w:jc w:val="both"/>
        <w:rPr>
          <w:rFonts w:ascii="Montserrat" w:hAnsi="Montserrat"/>
          <w:sz w:val="22"/>
          <w:szCs w:val="22"/>
          <w:lang w:val="es-MX"/>
        </w:rPr>
      </w:pPr>
      <w:r w:rsidRPr="70F3D1D9">
        <w:rPr>
          <w:rFonts w:ascii="Montserrat" w:hAnsi="Montserrat"/>
          <w:sz w:val="22"/>
          <w:szCs w:val="22"/>
          <w:lang w:val="es-MX"/>
        </w:rPr>
        <w:t>Los estudiantes de la Corporación Universitaria Iberoamericana que realizan su opción de grado como Monitores de Investigación/Innovación deben cumplir con los estipulado en la Resolución No. 617 18 de julio de 2024, por la cual se aprueba el Reglamento de Investigación, Innovación y Creación Artística y Cultural, en su Artículo 61. Inicio y desarrollo de la Monitoria Investigativa/Innovación en el parágrafo 3 “Los estudiantes que desarrollen esta opción de grado deberán firmar un acuerdo de confidencialidad y buena voluntad de manera que toda la información a la que accedan no sea divulgada.”</w:t>
      </w:r>
    </w:p>
    <w:p w14:paraId="0797DC6F" w14:textId="77777777" w:rsidR="002E2A2B" w:rsidRDefault="002E2A2B" w:rsidP="002E2A2B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</w:p>
    <w:p w14:paraId="080D7C28" w14:textId="236DFF06" w:rsidR="002E2A2B" w:rsidRDefault="002E2A2B" w:rsidP="00820140">
      <w:pPr>
        <w:spacing w:line="276" w:lineRule="auto"/>
        <w:rPr>
          <w:rFonts w:ascii="Montserrat" w:hAnsi="Montserrat"/>
          <w:sz w:val="22"/>
          <w:szCs w:val="22"/>
          <w:lang w:val="es-MX"/>
        </w:rPr>
      </w:pPr>
      <w:r w:rsidRPr="0C386AE6">
        <w:rPr>
          <w:rFonts w:ascii="Montserrat" w:hAnsi="Montserrat"/>
          <w:sz w:val="22"/>
          <w:szCs w:val="22"/>
          <w:lang w:val="es-MX"/>
        </w:rPr>
        <w:t>Según lo anterior, yo _________________________________</w:t>
      </w:r>
      <w:r w:rsidR="07EF708B" w:rsidRPr="0C386AE6">
        <w:rPr>
          <w:rFonts w:ascii="Montserrat" w:hAnsi="Montserrat"/>
          <w:sz w:val="22"/>
          <w:szCs w:val="22"/>
          <w:lang w:val="es-MX"/>
        </w:rPr>
        <w:t>, con documento de identidad ___________ e ID __________</w:t>
      </w:r>
      <w:r w:rsidRPr="0C386AE6">
        <w:rPr>
          <w:rFonts w:ascii="Montserrat" w:hAnsi="Montserrat"/>
          <w:sz w:val="22"/>
          <w:szCs w:val="22"/>
          <w:lang w:val="es-MX"/>
        </w:rPr>
        <w:t xml:space="preserve"> me comprometo a:</w:t>
      </w:r>
    </w:p>
    <w:p w14:paraId="0860B88A" w14:textId="77777777" w:rsidR="002E2A2B" w:rsidRDefault="002E2A2B" w:rsidP="002E2A2B">
      <w:pPr>
        <w:pStyle w:val="Prrafodelista"/>
        <w:numPr>
          <w:ilvl w:val="0"/>
          <w:numId w:val="17"/>
        </w:numPr>
        <w:spacing w:line="276" w:lineRule="auto"/>
        <w:rPr>
          <w:rFonts w:ascii="Montserrat" w:hAnsi="Montserrat"/>
          <w:sz w:val="22"/>
          <w:szCs w:val="22"/>
          <w:lang w:val="es-MX"/>
        </w:rPr>
      </w:pPr>
      <w:r>
        <w:rPr>
          <w:rFonts w:ascii="Montserrat" w:hAnsi="Montserrat"/>
          <w:sz w:val="22"/>
          <w:szCs w:val="22"/>
          <w:lang w:val="es-MX"/>
        </w:rPr>
        <w:t xml:space="preserve">No compartir o divulgar, de forma verbal o escrita, la información confidencial suministrada de los estudiantes y del espacio en el que participaré como Monitor de Investigación/Innovación. </w:t>
      </w:r>
    </w:p>
    <w:p w14:paraId="01944DD8" w14:textId="77777777" w:rsidR="002E2A2B" w:rsidRDefault="002E2A2B" w:rsidP="002E2A2B">
      <w:pPr>
        <w:pStyle w:val="Prrafodelista"/>
        <w:numPr>
          <w:ilvl w:val="0"/>
          <w:numId w:val="17"/>
        </w:numPr>
        <w:spacing w:line="276" w:lineRule="auto"/>
        <w:rPr>
          <w:rFonts w:ascii="Montserrat" w:hAnsi="Montserrat"/>
          <w:sz w:val="22"/>
          <w:szCs w:val="22"/>
          <w:lang w:val="es-MX"/>
        </w:rPr>
      </w:pPr>
      <w:r>
        <w:rPr>
          <w:rFonts w:ascii="Montserrat" w:hAnsi="Montserrat"/>
          <w:sz w:val="22"/>
          <w:szCs w:val="22"/>
          <w:lang w:val="es-MX"/>
        </w:rPr>
        <w:t>No compartir o divulgar, de forma verbal o escrita, la información confidencial de los procesos en los que participaré como Monitor de Investigación/Innovación.</w:t>
      </w:r>
    </w:p>
    <w:p w14:paraId="317B046D" w14:textId="77777777" w:rsidR="002E2A2B" w:rsidRDefault="002E2A2B" w:rsidP="002E2A2B">
      <w:pPr>
        <w:pStyle w:val="Prrafodelista"/>
        <w:numPr>
          <w:ilvl w:val="0"/>
          <w:numId w:val="17"/>
        </w:numPr>
        <w:spacing w:line="276" w:lineRule="auto"/>
        <w:rPr>
          <w:rFonts w:ascii="Montserrat" w:hAnsi="Montserrat"/>
          <w:sz w:val="22"/>
          <w:szCs w:val="22"/>
          <w:lang w:val="es-MX"/>
        </w:rPr>
      </w:pPr>
      <w:r>
        <w:rPr>
          <w:rFonts w:ascii="Montserrat" w:hAnsi="Montserrat"/>
          <w:sz w:val="22"/>
          <w:szCs w:val="22"/>
          <w:lang w:val="es-MX"/>
        </w:rPr>
        <w:t xml:space="preserve">Usar la información solo para los fines acordados con el docente a cargo y con su autorización. </w:t>
      </w:r>
    </w:p>
    <w:p w14:paraId="385A9A7F" w14:textId="77777777" w:rsidR="00820140" w:rsidRPr="002074B9" w:rsidRDefault="00820140" w:rsidP="002E2A2B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</w:p>
    <w:p w14:paraId="7124DDE5" w14:textId="46A9D662" w:rsidR="002E2A2B" w:rsidRDefault="002E2A2B" w:rsidP="70F3D1D9">
      <w:pPr>
        <w:spacing w:line="276" w:lineRule="auto"/>
        <w:ind w:left="142"/>
        <w:jc w:val="both"/>
        <w:rPr>
          <w:rFonts w:ascii="Montserrat" w:hAnsi="Montserrat"/>
          <w:sz w:val="22"/>
          <w:szCs w:val="22"/>
          <w:lang w:val="es-MX"/>
        </w:rPr>
      </w:pPr>
      <w:r w:rsidRPr="452D5A2C">
        <w:rPr>
          <w:rFonts w:ascii="Montserrat" w:hAnsi="Montserrat"/>
          <w:sz w:val="22"/>
          <w:szCs w:val="22"/>
          <w:lang w:val="es-MX"/>
        </w:rPr>
        <w:t>Acepto que</w:t>
      </w:r>
      <w:r w:rsidR="7EEDC449" w:rsidRPr="452D5A2C">
        <w:rPr>
          <w:rFonts w:ascii="Montserrat" w:hAnsi="Montserrat"/>
          <w:sz w:val="22"/>
          <w:szCs w:val="22"/>
          <w:lang w:val="es-MX"/>
        </w:rPr>
        <w:t xml:space="preserve"> el incumplimiento </w:t>
      </w:r>
      <w:r w:rsidRPr="452D5A2C">
        <w:rPr>
          <w:rFonts w:ascii="Montserrat" w:hAnsi="Montserrat"/>
          <w:sz w:val="22"/>
          <w:szCs w:val="22"/>
          <w:lang w:val="es-MX"/>
        </w:rPr>
        <w:t xml:space="preserve">de este compromiso será </w:t>
      </w:r>
      <w:r w:rsidR="2A47E555" w:rsidRPr="452D5A2C">
        <w:rPr>
          <w:rFonts w:ascii="Montserrat" w:hAnsi="Montserrat"/>
          <w:sz w:val="22"/>
          <w:szCs w:val="22"/>
          <w:lang w:val="es-MX"/>
        </w:rPr>
        <w:t xml:space="preserve">motivo suficiente para la desvinculación </w:t>
      </w:r>
      <w:r w:rsidR="5B592BF9" w:rsidRPr="452D5A2C">
        <w:rPr>
          <w:rFonts w:ascii="Montserrat" w:hAnsi="Montserrat"/>
          <w:sz w:val="22"/>
          <w:szCs w:val="22"/>
          <w:lang w:val="es-MX"/>
        </w:rPr>
        <w:t xml:space="preserve">de </w:t>
      </w:r>
      <w:r w:rsidR="5CF8DC8B" w:rsidRPr="452D5A2C">
        <w:rPr>
          <w:rFonts w:ascii="Montserrat" w:hAnsi="Montserrat"/>
          <w:sz w:val="22"/>
          <w:szCs w:val="22"/>
          <w:lang w:val="es-MX"/>
        </w:rPr>
        <w:t>mis funciones como</w:t>
      </w:r>
      <w:r w:rsidRPr="452D5A2C">
        <w:rPr>
          <w:rFonts w:ascii="Montserrat" w:hAnsi="Montserrat"/>
          <w:sz w:val="22"/>
          <w:szCs w:val="22"/>
          <w:lang w:val="es-MX"/>
        </w:rPr>
        <w:t xml:space="preserve"> Monitor de Investigación/Innovación</w:t>
      </w:r>
      <w:r w:rsidR="59E5BF8A" w:rsidRPr="452D5A2C">
        <w:rPr>
          <w:rFonts w:ascii="Montserrat" w:hAnsi="Montserrat"/>
          <w:sz w:val="22"/>
          <w:szCs w:val="22"/>
          <w:lang w:val="es-MX"/>
        </w:rPr>
        <w:t>, lo que resultará en la pérdida automática de la opción de grado</w:t>
      </w:r>
      <w:r w:rsidRPr="452D5A2C">
        <w:rPr>
          <w:rFonts w:ascii="Montserrat" w:hAnsi="Montserrat"/>
          <w:sz w:val="22"/>
          <w:szCs w:val="22"/>
          <w:lang w:val="es-MX"/>
        </w:rPr>
        <w:t>. Esto me impedirá realizar mi opción de grado en esta modalidad</w:t>
      </w:r>
      <w:r w:rsidR="3D3549E3" w:rsidRPr="452D5A2C">
        <w:rPr>
          <w:rFonts w:ascii="Montserrat" w:hAnsi="Montserrat"/>
          <w:sz w:val="22"/>
          <w:szCs w:val="22"/>
          <w:lang w:val="es-MX"/>
        </w:rPr>
        <w:t xml:space="preserve"> y estaré sujeto </w:t>
      </w:r>
      <w:r w:rsidR="0B340385" w:rsidRPr="452D5A2C">
        <w:rPr>
          <w:rFonts w:ascii="Montserrat" w:hAnsi="Montserrat"/>
          <w:sz w:val="22"/>
          <w:szCs w:val="22"/>
          <w:lang w:val="es-MX"/>
        </w:rPr>
        <w:t xml:space="preserve">a las sanciones </w:t>
      </w:r>
      <w:r w:rsidR="47169B81" w:rsidRPr="452D5A2C">
        <w:rPr>
          <w:rFonts w:ascii="Montserrat" w:hAnsi="Montserrat"/>
          <w:sz w:val="22"/>
          <w:szCs w:val="22"/>
          <w:lang w:val="es-MX"/>
        </w:rPr>
        <w:t xml:space="preserve">correspondientes </w:t>
      </w:r>
      <w:r w:rsidR="44A21EA0" w:rsidRPr="452D5A2C">
        <w:rPr>
          <w:rFonts w:ascii="Montserrat" w:hAnsi="Montserrat"/>
          <w:sz w:val="22"/>
          <w:szCs w:val="22"/>
          <w:lang w:val="es-MX"/>
        </w:rPr>
        <w:t>p</w:t>
      </w:r>
      <w:r w:rsidR="5AAC4577" w:rsidRPr="452D5A2C">
        <w:rPr>
          <w:rFonts w:ascii="Montserrat" w:hAnsi="Montserrat"/>
          <w:sz w:val="22"/>
          <w:szCs w:val="22"/>
          <w:lang w:val="es-MX"/>
        </w:rPr>
        <w:t>or</w:t>
      </w:r>
      <w:r w:rsidR="44A21EA0" w:rsidRPr="452D5A2C">
        <w:rPr>
          <w:rFonts w:ascii="Montserrat" w:hAnsi="Montserrat"/>
          <w:sz w:val="22"/>
          <w:szCs w:val="22"/>
          <w:lang w:val="es-MX"/>
        </w:rPr>
        <w:t xml:space="preserve"> las faltas</w:t>
      </w:r>
      <w:r w:rsidR="2F6B1270" w:rsidRPr="452D5A2C">
        <w:rPr>
          <w:rFonts w:ascii="Montserrat" w:hAnsi="Montserrat"/>
          <w:sz w:val="22"/>
          <w:szCs w:val="22"/>
          <w:lang w:val="es-MX"/>
        </w:rPr>
        <w:t xml:space="preserve"> estipuladas </w:t>
      </w:r>
      <w:r w:rsidR="0B340385" w:rsidRPr="452D5A2C">
        <w:rPr>
          <w:rFonts w:ascii="Montserrat" w:hAnsi="Montserrat"/>
          <w:sz w:val="22"/>
          <w:szCs w:val="22"/>
          <w:lang w:val="es-MX"/>
        </w:rPr>
        <w:t>en</w:t>
      </w:r>
      <w:r w:rsidR="1A7E9B35" w:rsidRPr="452D5A2C">
        <w:rPr>
          <w:rFonts w:ascii="Montserrat" w:hAnsi="Montserrat"/>
          <w:sz w:val="22"/>
          <w:szCs w:val="22"/>
          <w:lang w:val="es-MX"/>
        </w:rPr>
        <w:t xml:space="preserve"> la Resolución No. 495 de 2018 </w:t>
      </w:r>
      <w:r w:rsidR="74ABA0B6" w:rsidRPr="452D5A2C">
        <w:rPr>
          <w:rFonts w:ascii="Montserrat" w:hAnsi="Montserrat"/>
          <w:sz w:val="22"/>
          <w:szCs w:val="22"/>
          <w:lang w:val="es-MX"/>
        </w:rPr>
        <w:t>que reforma</w:t>
      </w:r>
      <w:r w:rsidR="0B340385" w:rsidRPr="452D5A2C">
        <w:rPr>
          <w:rFonts w:ascii="Montserrat" w:hAnsi="Montserrat"/>
          <w:sz w:val="22"/>
          <w:szCs w:val="22"/>
          <w:lang w:val="es-MX"/>
        </w:rPr>
        <w:t xml:space="preserve"> el </w:t>
      </w:r>
      <w:r w:rsidR="38C16969" w:rsidRPr="452D5A2C">
        <w:rPr>
          <w:rFonts w:ascii="Montserrat" w:hAnsi="Montserrat"/>
          <w:sz w:val="22"/>
          <w:szCs w:val="22"/>
          <w:lang w:val="es-MX"/>
        </w:rPr>
        <w:t>R</w:t>
      </w:r>
      <w:r w:rsidR="0B340385" w:rsidRPr="452D5A2C">
        <w:rPr>
          <w:rFonts w:ascii="Montserrat" w:hAnsi="Montserrat"/>
          <w:sz w:val="22"/>
          <w:szCs w:val="22"/>
          <w:lang w:val="es-MX"/>
        </w:rPr>
        <w:t>eglamento estudiantil.</w:t>
      </w:r>
    </w:p>
    <w:p w14:paraId="2E617CCC" w14:textId="44C711C8" w:rsidR="002E2A2B" w:rsidRDefault="002E2A2B" w:rsidP="452D5A2C">
      <w:pPr>
        <w:spacing w:line="276" w:lineRule="auto"/>
        <w:ind w:left="142"/>
        <w:jc w:val="both"/>
        <w:rPr>
          <w:rFonts w:ascii="Montserrat" w:hAnsi="Montserrat"/>
          <w:sz w:val="22"/>
          <w:szCs w:val="22"/>
          <w:lang w:val="es-MX"/>
        </w:rPr>
      </w:pPr>
    </w:p>
    <w:p w14:paraId="6CFD7972" w14:textId="4EF841CF" w:rsidR="002E2A2B" w:rsidRDefault="002E2A2B" w:rsidP="002E2A2B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  <w:r w:rsidRPr="452D5A2C">
        <w:rPr>
          <w:rFonts w:ascii="Montserrat" w:hAnsi="Montserrat"/>
          <w:sz w:val="22"/>
          <w:szCs w:val="22"/>
          <w:lang w:val="es-MX"/>
        </w:rPr>
        <w:t xml:space="preserve">Este compromiso es válido durante el desarrollo de la opción de grado y </w:t>
      </w:r>
      <w:r w:rsidR="602C3EDB" w:rsidRPr="452D5A2C">
        <w:rPr>
          <w:rFonts w:ascii="Montserrat" w:hAnsi="Montserrat"/>
          <w:sz w:val="22"/>
          <w:szCs w:val="22"/>
          <w:lang w:val="es-MX"/>
        </w:rPr>
        <w:t xml:space="preserve">se extiende por </w:t>
      </w:r>
      <w:r w:rsidR="65E7087E" w:rsidRPr="452D5A2C">
        <w:rPr>
          <w:rFonts w:ascii="Montserrat" w:hAnsi="Montserrat"/>
          <w:sz w:val="22"/>
          <w:szCs w:val="22"/>
          <w:lang w:val="es-MX"/>
        </w:rPr>
        <w:t>un periodo de</w:t>
      </w:r>
      <w:r w:rsidRPr="452D5A2C">
        <w:rPr>
          <w:rFonts w:ascii="Montserrat" w:hAnsi="Montserrat"/>
          <w:sz w:val="22"/>
          <w:szCs w:val="22"/>
          <w:lang w:val="es-MX"/>
        </w:rPr>
        <w:t xml:space="preserve"> 2 años posterior</w:t>
      </w:r>
      <w:r w:rsidR="5E61B1A0" w:rsidRPr="452D5A2C">
        <w:rPr>
          <w:rFonts w:ascii="Montserrat" w:hAnsi="Montserrat"/>
          <w:sz w:val="22"/>
          <w:szCs w:val="22"/>
          <w:lang w:val="es-MX"/>
        </w:rPr>
        <w:t>es</w:t>
      </w:r>
      <w:r w:rsidRPr="452D5A2C">
        <w:rPr>
          <w:rFonts w:ascii="Montserrat" w:hAnsi="Montserrat"/>
          <w:sz w:val="22"/>
          <w:szCs w:val="22"/>
          <w:lang w:val="es-MX"/>
        </w:rPr>
        <w:t xml:space="preserve"> a la desvinculación con la Corporación Universitaria Iberoamericana. </w:t>
      </w:r>
    </w:p>
    <w:p w14:paraId="0288E8CB" w14:textId="306CCF59" w:rsidR="452D5A2C" w:rsidRDefault="452D5A2C" w:rsidP="452D5A2C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</w:p>
    <w:p w14:paraId="653367A1" w14:textId="30461A42" w:rsidR="002E2A2B" w:rsidRDefault="002E2A2B" w:rsidP="452D5A2C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  <w:r w:rsidRPr="452D5A2C">
        <w:rPr>
          <w:rFonts w:ascii="Montserrat" w:hAnsi="Montserrat"/>
          <w:sz w:val="22"/>
          <w:szCs w:val="22"/>
          <w:lang w:val="es-MX"/>
        </w:rPr>
        <w:t xml:space="preserve">El presente compromiso se firma a los __ días __ del mes de ______ </w:t>
      </w:r>
      <w:proofErr w:type="spellStart"/>
      <w:r w:rsidRPr="452D5A2C">
        <w:rPr>
          <w:rFonts w:ascii="Montserrat" w:hAnsi="Montserrat"/>
          <w:sz w:val="22"/>
          <w:szCs w:val="22"/>
          <w:lang w:val="es-MX"/>
        </w:rPr>
        <w:t>de</w:t>
      </w:r>
      <w:proofErr w:type="spellEnd"/>
      <w:r w:rsidRPr="452D5A2C">
        <w:rPr>
          <w:rFonts w:ascii="Montserrat" w:hAnsi="Montserrat"/>
          <w:sz w:val="22"/>
          <w:szCs w:val="22"/>
          <w:lang w:val="es-MX"/>
        </w:rPr>
        <w:t xml:space="preserve"> 202_.</w:t>
      </w:r>
    </w:p>
    <w:p w14:paraId="001B6F26" w14:textId="77777777" w:rsidR="002E2A2B" w:rsidRDefault="002E2A2B" w:rsidP="002E2A2B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</w:p>
    <w:p w14:paraId="18FAFD68" w14:textId="625718F9" w:rsidR="0C386AE6" w:rsidRDefault="0C386AE6" w:rsidP="0C386AE6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</w:p>
    <w:p w14:paraId="3783A83F" w14:textId="77777777" w:rsidR="002E2A2B" w:rsidRDefault="002E2A2B" w:rsidP="002E2A2B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  <w:r>
        <w:rPr>
          <w:rFonts w:ascii="Montserrat" w:hAnsi="Montserrat"/>
          <w:sz w:val="22"/>
          <w:szCs w:val="22"/>
          <w:lang w:val="es-MX"/>
        </w:rPr>
        <w:t>FIRMA</w:t>
      </w:r>
    </w:p>
    <w:p w14:paraId="50DA4F81" w14:textId="77777777" w:rsidR="002E2A2B" w:rsidRPr="00A36A56" w:rsidRDefault="002E2A2B" w:rsidP="002E2A2B">
      <w:pPr>
        <w:spacing w:line="276" w:lineRule="auto"/>
        <w:ind w:left="142"/>
        <w:rPr>
          <w:rFonts w:ascii="Montserrat" w:hAnsi="Montserrat"/>
          <w:b/>
          <w:bCs/>
          <w:sz w:val="22"/>
          <w:szCs w:val="22"/>
          <w:lang w:val="es-MX"/>
        </w:rPr>
      </w:pPr>
      <w:r>
        <w:rPr>
          <w:rFonts w:ascii="Montserrat" w:hAnsi="Montserrat"/>
          <w:b/>
          <w:bCs/>
          <w:sz w:val="22"/>
          <w:szCs w:val="22"/>
          <w:lang w:val="es-MX"/>
        </w:rPr>
        <w:t>Nombre completo del estudiante</w:t>
      </w:r>
    </w:p>
    <w:p w14:paraId="6228EF30" w14:textId="77777777" w:rsidR="002E2A2B" w:rsidRDefault="002E2A2B" w:rsidP="002E2A2B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  <w:r>
        <w:rPr>
          <w:rFonts w:ascii="Montserrat" w:hAnsi="Montserrat"/>
          <w:sz w:val="22"/>
          <w:szCs w:val="22"/>
          <w:lang w:val="es-MX"/>
        </w:rPr>
        <w:t>Documento de identidad</w:t>
      </w:r>
    </w:p>
    <w:p w14:paraId="576CF0C8" w14:textId="77777777" w:rsidR="002E2A2B" w:rsidRDefault="002E2A2B" w:rsidP="002E2A2B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  <w:r>
        <w:rPr>
          <w:rFonts w:ascii="Montserrat" w:hAnsi="Montserrat"/>
          <w:sz w:val="22"/>
          <w:szCs w:val="22"/>
          <w:lang w:val="es-MX"/>
        </w:rPr>
        <w:t>Programa académico</w:t>
      </w:r>
    </w:p>
    <w:p w14:paraId="095E1B86" w14:textId="77777777" w:rsidR="002E2A2B" w:rsidRDefault="002E2A2B" w:rsidP="002E2A2B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  <w:r>
        <w:rPr>
          <w:rFonts w:ascii="Montserrat" w:hAnsi="Montserrat"/>
          <w:sz w:val="22"/>
          <w:szCs w:val="22"/>
          <w:lang w:val="es-MX"/>
        </w:rPr>
        <w:t>Correo institucional</w:t>
      </w:r>
    </w:p>
    <w:p w14:paraId="7A52A89C" w14:textId="77777777" w:rsidR="002E2A2B" w:rsidRPr="002074B9" w:rsidRDefault="002E2A2B" w:rsidP="002E2A2B">
      <w:pPr>
        <w:spacing w:line="276" w:lineRule="auto"/>
        <w:ind w:left="142"/>
        <w:rPr>
          <w:rFonts w:ascii="Montserrat" w:hAnsi="Montserrat"/>
          <w:sz w:val="22"/>
          <w:szCs w:val="22"/>
          <w:lang w:val="es-MX"/>
        </w:rPr>
      </w:pPr>
      <w:r>
        <w:rPr>
          <w:rFonts w:ascii="Montserrat" w:hAnsi="Montserrat"/>
          <w:sz w:val="22"/>
          <w:szCs w:val="22"/>
          <w:lang w:val="es-MX"/>
        </w:rPr>
        <w:t>Número de contacto</w:t>
      </w:r>
    </w:p>
    <w:p w14:paraId="3AE60E79" w14:textId="77777777" w:rsidR="00633707" w:rsidRDefault="00633707">
      <w:pPr>
        <w:rPr>
          <w:rFonts w:ascii="Montserrat" w:hAnsi="Montserrat"/>
          <w:sz w:val="18"/>
          <w:szCs w:val="18"/>
        </w:rPr>
      </w:pPr>
    </w:p>
    <w:p w14:paraId="183C44D6" w14:textId="77777777" w:rsidR="005D779B" w:rsidRPr="005D779B" w:rsidRDefault="005D779B" w:rsidP="005D779B">
      <w:pPr>
        <w:ind w:firstLine="708"/>
        <w:rPr>
          <w:rFonts w:ascii="Montserrat" w:hAnsi="Montserrat"/>
          <w:sz w:val="18"/>
          <w:szCs w:val="18"/>
        </w:rPr>
      </w:pPr>
    </w:p>
    <w:sectPr w:rsidR="005D779B" w:rsidRPr="005D779B" w:rsidSect="00820140">
      <w:headerReference w:type="default" r:id="rId11"/>
      <w:pgSz w:w="12240" w:h="15840" w:code="1"/>
      <w:pgMar w:top="1276" w:right="1183" w:bottom="851" w:left="1276" w:header="1134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D0698" w14:textId="77777777" w:rsidR="005A7613" w:rsidRDefault="005A7613" w:rsidP="00935185">
      <w:r>
        <w:separator/>
      </w:r>
    </w:p>
  </w:endnote>
  <w:endnote w:type="continuationSeparator" w:id="0">
    <w:p w14:paraId="340BE4E2" w14:textId="77777777" w:rsidR="005A7613" w:rsidRDefault="005A7613" w:rsidP="00935185">
      <w:r>
        <w:continuationSeparator/>
      </w:r>
    </w:p>
  </w:endnote>
  <w:endnote w:type="continuationNotice" w:id="1">
    <w:p w14:paraId="27E1320C" w14:textId="77777777" w:rsidR="005A7613" w:rsidRDefault="005A76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468E13-ABDA-44C7-AE06-EBDFFED9498A}"/>
    <w:embedBold r:id="rId2" w:fontKey="{FA712C09-2D4D-4FB6-AEE9-AD0524463F76}"/>
    <w:embedItalic r:id="rId3" w:fontKey="{E68AA737-B4A6-45C8-801F-65A8B5AA0E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37256AF-0D2D-4B66-90EF-D13E8AAE4A6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2B83054-BF9E-4F17-ACD2-E15747506FA7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B175896E-B924-4C49-A589-6353B06EB273}"/>
    <w:embedBold r:id="rId7" w:fontKey="{DBBB8AA5-527C-4EDD-A804-2EA65669BA5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2709E" w14:textId="77777777" w:rsidR="005A7613" w:rsidRDefault="005A7613" w:rsidP="00935185">
      <w:r>
        <w:separator/>
      </w:r>
    </w:p>
  </w:footnote>
  <w:footnote w:type="continuationSeparator" w:id="0">
    <w:p w14:paraId="278F05B7" w14:textId="77777777" w:rsidR="005A7613" w:rsidRDefault="005A7613" w:rsidP="00935185">
      <w:r>
        <w:continuationSeparator/>
      </w:r>
    </w:p>
  </w:footnote>
  <w:footnote w:type="continuationNotice" w:id="1">
    <w:p w14:paraId="50070568" w14:textId="77777777" w:rsidR="005A7613" w:rsidRDefault="005A761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5D837" w14:textId="640EDF36" w:rsidR="00935185" w:rsidRDefault="005D779B" w:rsidP="004A0CB4">
    <w:pPr>
      <w:pStyle w:val="Encabezado"/>
      <w:tabs>
        <w:tab w:val="center" w:pos="4104"/>
        <w:tab w:val="left" w:pos="5220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5460A97F" wp14:editId="33EE2CE6">
          <wp:simplePos x="0" y="0"/>
          <wp:positionH relativeFrom="margin">
            <wp:posOffset>-791210</wp:posOffset>
          </wp:positionH>
          <wp:positionV relativeFrom="paragraph">
            <wp:posOffset>-808355</wp:posOffset>
          </wp:positionV>
          <wp:extent cx="2768600" cy="1262380"/>
          <wp:effectExtent l="0" t="0" r="0" b="0"/>
          <wp:wrapThrough wrapText="bothSides">
            <wp:wrapPolygon edited="0">
              <wp:start x="0" y="0"/>
              <wp:lineTo x="0" y="21187"/>
              <wp:lineTo x="21402" y="21187"/>
              <wp:lineTo x="21402" y="0"/>
              <wp:lineTo x="0" y="0"/>
            </wp:wrapPolygon>
          </wp:wrapThrough>
          <wp:docPr id="2065809910" name="Imagen 1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092662" name="Imagen 1" descr="Diagra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8600" cy="1262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0" locked="0" layoutInCell="1" allowOverlap="1" wp14:anchorId="357B1446" wp14:editId="75D4BEE8">
          <wp:simplePos x="0" y="0"/>
          <wp:positionH relativeFrom="page">
            <wp:posOffset>1479550</wp:posOffset>
          </wp:positionH>
          <wp:positionV relativeFrom="paragraph">
            <wp:posOffset>-720090</wp:posOffset>
          </wp:positionV>
          <wp:extent cx="6436360" cy="994968"/>
          <wp:effectExtent l="0" t="0" r="2540" b="0"/>
          <wp:wrapNone/>
          <wp:docPr id="1400709319" name="Imagen 2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276928" name="Imagen 2" descr="Texto&#10;&#10;Descripción generada automáticamente con confianza media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26548" cy="1008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|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66EE"/>
    <w:multiLevelType w:val="hybridMultilevel"/>
    <w:tmpl w:val="2D848C10"/>
    <w:lvl w:ilvl="0" w:tplc="240A000F">
      <w:start w:val="1"/>
      <w:numFmt w:val="decimal"/>
      <w:lvlText w:val="%1."/>
      <w:lvlJc w:val="left"/>
      <w:pPr>
        <w:ind w:left="644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6164B"/>
    <w:multiLevelType w:val="multilevel"/>
    <w:tmpl w:val="D9C6084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265D1"/>
    <w:multiLevelType w:val="hybridMultilevel"/>
    <w:tmpl w:val="BE8C8E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30A73"/>
    <w:multiLevelType w:val="multilevel"/>
    <w:tmpl w:val="FEF6C7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084779"/>
    <w:multiLevelType w:val="multilevel"/>
    <w:tmpl w:val="45E604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3425A1"/>
    <w:multiLevelType w:val="hybridMultilevel"/>
    <w:tmpl w:val="2D848C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2092E"/>
    <w:multiLevelType w:val="hybridMultilevel"/>
    <w:tmpl w:val="A1582F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B224D4"/>
    <w:multiLevelType w:val="multilevel"/>
    <w:tmpl w:val="4252B6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81514A"/>
    <w:multiLevelType w:val="hybridMultilevel"/>
    <w:tmpl w:val="FB0461B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95B48"/>
    <w:multiLevelType w:val="hybridMultilevel"/>
    <w:tmpl w:val="3A4A85F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9C797A"/>
    <w:multiLevelType w:val="multilevel"/>
    <w:tmpl w:val="22187C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DE30C7"/>
    <w:multiLevelType w:val="hybridMultilevel"/>
    <w:tmpl w:val="01429870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5D06BB"/>
    <w:multiLevelType w:val="multilevel"/>
    <w:tmpl w:val="E8E098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BB6AEC"/>
    <w:multiLevelType w:val="hybridMultilevel"/>
    <w:tmpl w:val="361E97FA"/>
    <w:lvl w:ilvl="0" w:tplc="44EEE89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66C27682"/>
    <w:multiLevelType w:val="multilevel"/>
    <w:tmpl w:val="44FCD2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527266C"/>
    <w:multiLevelType w:val="hybridMultilevel"/>
    <w:tmpl w:val="5A8049F8"/>
    <w:lvl w:ilvl="0" w:tplc="0409000F">
      <w:start w:val="1"/>
      <w:numFmt w:val="decimal"/>
      <w:lvlText w:val="%1."/>
      <w:lvlJc w:val="left"/>
      <w:pPr>
        <w:ind w:left="340" w:hanging="360"/>
      </w:pPr>
    </w:lvl>
    <w:lvl w:ilvl="1" w:tplc="04090019" w:tentative="1">
      <w:start w:val="1"/>
      <w:numFmt w:val="lowerLetter"/>
      <w:lvlText w:val="%2."/>
      <w:lvlJc w:val="left"/>
      <w:pPr>
        <w:ind w:left="1060" w:hanging="360"/>
      </w:pPr>
    </w:lvl>
    <w:lvl w:ilvl="2" w:tplc="0409001B" w:tentative="1">
      <w:start w:val="1"/>
      <w:numFmt w:val="lowerRoman"/>
      <w:lvlText w:val="%3."/>
      <w:lvlJc w:val="right"/>
      <w:pPr>
        <w:ind w:left="1780" w:hanging="180"/>
      </w:pPr>
    </w:lvl>
    <w:lvl w:ilvl="3" w:tplc="0409000F" w:tentative="1">
      <w:start w:val="1"/>
      <w:numFmt w:val="decimal"/>
      <w:lvlText w:val="%4."/>
      <w:lvlJc w:val="left"/>
      <w:pPr>
        <w:ind w:left="2500" w:hanging="360"/>
      </w:pPr>
    </w:lvl>
    <w:lvl w:ilvl="4" w:tplc="04090019" w:tentative="1">
      <w:start w:val="1"/>
      <w:numFmt w:val="lowerLetter"/>
      <w:lvlText w:val="%5."/>
      <w:lvlJc w:val="left"/>
      <w:pPr>
        <w:ind w:left="3220" w:hanging="360"/>
      </w:pPr>
    </w:lvl>
    <w:lvl w:ilvl="5" w:tplc="0409001B" w:tentative="1">
      <w:start w:val="1"/>
      <w:numFmt w:val="lowerRoman"/>
      <w:lvlText w:val="%6."/>
      <w:lvlJc w:val="right"/>
      <w:pPr>
        <w:ind w:left="3940" w:hanging="180"/>
      </w:pPr>
    </w:lvl>
    <w:lvl w:ilvl="6" w:tplc="0409000F" w:tentative="1">
      <w:start w:val="1"/>
      <w:numFmt w:val="decimal"/>
      <w:lvlText w:val="%7."/>
      <w:lvlJc w:val="left"/>
      <w:pPr>
        <w:ind w:left="4660" w:hanging="360"/>
      </w:pPr>
    </w:lvl>
    <w:lvl w:ilvl="7" w:tplc="04090019" w:tentative="1">
      <w:start w:val="1"/>
      <w:numFmt w:val="lowerLetter"/>
      <w:lvlText w:val="%8."/>
      <w:lvlJc w:val="left"/>
      <w:pPr>
        <w:ind w:left="5380" w:hanging="360"/>
      </w:pPr>
    </w:lvl>
    <w:lvl w:ilvl="8" w:tplc="04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16" w15:restartNumberingAfterBreak="0">
    <w:nsid w:val="7ADA4442"/>
    <w:multiLevelType w:val="hybridMultilevel"/>
    <w:tmpl w:val="2D848C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307123">
    <w:abstractNumId w:val="15"/>
  </w:num>
  <w:num w:numId="2" w16cid:durableId="92090530">
    <w:abstractNumId w:val="0"/>
  </w:num>
  <w:num w:numId="3" w16cid:durableId="857741166">
    <w:abstractNumId w:val="9"/>
  </w:num>
  <w:num w:numId="4" w16cid:durableId="1185172618">
    <w:abstractNumId w:val="5"/>
  </w:num>
  <w:num w:numId="5" w16cid:durableId="1643001311">
    <w:abstractNumId w:val="16"/>
  </w:num>
  <w:num w:numId="6" w16cid:durableId="1603345059">
    <w:abstractNumId w:val="2"/>
  </w:num>
  <w:num w:numId="7" w16cid:durableId="7602270">
    <w:abstractNumId w:val="11"/>
  </w:num>
  <w:num w:numId="8" w16cid:durableId="1071349718">
    <w:abstractNumId w:val="8"/>
  </w:num>
  <w:num w:numId="9" w16cid:durableId="33971574">
    <w:abstractNumId w:val="3"/>
  </w:num>
  <w:num w:numId="10" w16cid:durableId="1061175797">
    <w:abstractNumId w:val="12"/>
  </w:num>
  <w:num w:numId="11" w16cid:durableId="1490174261">
    <w:abstractNumId w:val="4"/>
  </w:num>
  <w:num w:numId="12" w16cid:durableId="1405638533">
    <w:abstractNumId w:val="14"/>
  </w:num>
  <w:num w:numId="13" w16cid:durableId="2043701149">
    <w:abstractNumId w:val="10"/>
  </w:num>
  <w:num w:numId="14" w16cid:durableId="1344669051">
    <w:abstractNumId w:val="1"/>
  </w:num>
  <w:num w:numId="15" w16cid:durableId="1200167063">
    <w:abstractNumId w:val="7"/>
  </w:num>
  <w:num w:numId="16" w16cid:durableId="1867014747">
    <w:abstractNumId w:val="6"/>
  </w:num>
  <w:num w:numId="17" w16cid:durableId="135268165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FAD"/>
    <w:rsid w:val="00000530"/>
    <w:rsid w:val="00002139"/>
    <w:rsid w:val="00002F4C"/>
    <w:rsid w:val="00002FDF"/>
    <w:rsid w:val="000121EE"/>
    <w:rsid w:val="00014C21"/>
    <w:rsid w:val="00033204"/>
    <w:rsid w:val="00033B0C"/>
    <w:rsid w:val="000435D1"/>
    <w:rsid w:val="00061CDA"/>
    <w:rsid w:val="000710F8"/>
    <w:rsid w:val="00072636"/>
    <w:rsid w:val="000775DC"/>
    <w:rsid w:val="000806E1"/>
    <w:rsid w:val="00080986"/>
    <w:rsid w:val="000821DB"/>
    <w:rsid w:val="0008298A"/>
    <w:rsid w:val="000848A3"/>
    <w:rsid w:val="0009030D"/>
    <w:rsid w:val="000964C7"/>
    <w:rsid w:val="000B6825"/>
    <w:rsid w:val="000B7B19"/>
    <w:rsid w:val="000C7C04"/>
    <w:rsid w:val="000F129A"/>
    <w:rsid w:val="0010271B"/>
    <w:rsid w:val="00114399"/>
    <w:rsid w:val="0012763D"/>
    <w:rsid w:val="0014381F"/>
    <w:rsid w:val="00152442"/>
    <w:rsid w:val="00160539"/>
    <w:rsid w:val="00162D70"/>
    <w:rsid w:val="00165444"/>
    <w:rsid w:val="001665DA"/>
    <w:rsid w:val="0016787B"/>
    <w:rsid w:val="00170B24"/>
    <w:rsid w:val="00181052"/>
    <w:rsid w:val="00185722"/>
    <w:rsid w:val="00187320"/>
    <w:rsid w:val="00192AB4"/>
    <w:rsid w:val="001A10C9"/>
    <w:rsid w:val="001A3CFA"/>
    <w:rsid w:val="001A46A0"/>
    <w:rsid w:val="001A7A55"/>
    <w:rsid w:val="001B2CC3"/>
    <w:rsid w:val="001B6EB1"/>
    <w:rsid w:val="001C1424"/>
    <w:rsid w:val="001D13C7"/>
    <w:rsid w:val="001E0830"/>
    <w:rsid w:val="00202F2B"/>
    <w:rsid w:val="00211B29"/>
    <w:rsid w:val="00240CAE"/>
    <w:rsid w:val="0026160A"/>
    <w:rsid w:val="002642FD"/>
    <w:rsid w:val="0026602F"/>
    <w:rsid w:val="00272545"/>
    <w:rsid w:val="00274770"/>
    <w:rsid w:val="0027774E"/>
    <w:rsid w:val="002923B2"/>
    <w:rsid w:val="002D2AE9"/>
    <w:rsid w:val="002E2A2B"/>
    <w:rsid w:val="002E2D99"/>
    <w:rsid w:val="002E4461"/>
    <w:rsid w:val="002E6D51"/>
    <w:rsid w:val="002F01B9"/>
    <w:rsid w:val="002F3586"/>
    <w:rsid w:val="002F54E7"/>
    <w:rsid w:val="00302AC4"/>
    <w:rsid w:val="00315FDC"/>
    <w:rsid w:val="00327C02"/>
    <w:rsid w:val="00345149"/>
    <w:rsid w:val="00360667"/>
    <w:rsid w:val="003634FA"/>
    <w:rsid w:val="00364FBB"/>
    <w:rsid w:val="0038198F"/>
    <w:rsid w:val="00385C22"/>
    <w:rsid w:val="003B1472"/>
    <w:rsid w:val="003B648F"/>
    <w:rsid w:val="003D4867"/>
    <w:rsid w:val="003D6D94"/>
    <w:rsid w:val="003F0260"/>
    <w:rsid w:val="003F0A94"/>
    <w:rsid w:val="003F3218"/>
    <w:rsid w:val="003F446F"/>
    <w:rsid w:val="003F7A84"/>
    <w:rsid w:val="004042D5"/>
    <w:rsid w:val="00413B0F"/>
    <w:rsid w:val="00424929"/>
    <w:rsid w:val="00425148"/>
    <w:rsid w:val="00444018"/>
    <w:rsid w:val="00454C1A"/>
    <w:rsid w:val="004639F2"/>
    <w:rsid w:val="00465329"/>
    <w:rsid w:val="00465D6B"/>
    <w:rsid w:val="00474093"/>
    <w:rsid w:val="00480643"/>
    <w:rsid w:val="0048326E"/>
    <w:rsid w:val="00486D46"/>
    <w:rsid w:val="0049409D"/>
    <w:rsid w:val="00496FA5"/>
    <w:rsid w:val="004A05AE"/>
    <w:rsid w:val="004A0CB4"/>
    <w:rsid w:val="004A431F"/>
    <w:rsid w:val="004A4CF5"/>
    <w:rsid w:val="004B06D3"/>
    <w:rsid w:val="004B0B5E"/>
    <w:rsid w:val="004D44EE"/>
    <w:rsid w:val="004E3D45"/>
    <w:rsid w:val="004E3DB3"/>
    <w:rsid w:val="004E3E89"/>
    <w:rsid w:val="00502E3A"/>
    <w:rsid w:val="00523081"/>
    <w:rsid w:val="005244B2"/>
    <w:rsid w:val="00525B26"/>
    <w:rsid w:val="005262DA"/>
    <w:rsid w:val="00532831"/>
    <w:rsid w:val="00533BDF"/>
    <w:rsid w:val="005344BB"/>
    <w:rsid w:val="0053576D"/>
    <w:rsid w:val="00544CC6"/>
    <w:rsid w:val="00551017"/>
    <w:rsid w:val="00564622"/>
    <w:rsid w:val="00566CCD"/>
    <w:rsid w:val="005711D5"/>
    <w:rsid w:val="00587D8A"/>
    <w:rsid w:val="0059378B"/>
    <w:rsid w:val="005A7613"/>
    <w:rsid w:val="005C0173"/>
    <w:rsid w:val="005C1ED1"/>
    <w:rsid w:val="005D4216"/>
    <w:rsid w:val="005D48D9"/>
    <w:rsid w:val="005D779B"/>
    <w:rsid w:val="005E5008"/>
    <w:rsid w:val="005E5A45"/>
    <w:rsid w:val="00600284"/>
    <w:rsid w:val="00602903"/>
    <w:rsid w:val="00615113"/>
    <w:rsid w:val="00615338"/>
    <w:rsid w:val="00615E3D"/>
    <w:rsid w:val="00630223"/>
    <w:rsid w:val="0063206F"/>
    <w:rsid w:val="00633707"/>
    <w:rsid w:val="00636A20"/>
    <w:rsid w:val="00644BDA"/>
    <w:rsid w:val="00645770"/>
    <w:rsid w:val="006621D3"/>
    <w:rsid w:val="00664623"/>
    <w:rsid w:val="00670367"/>
    <w:rsid w:val="0067093D"/>
    <w:rsid w:val="00684592"/>
    <w:rsid w:val="00686D35"/>
    <w:rsid w:val="006A7FAD"/>
    <w:rsid w:val="006B361E"/>
    <w:rsid w:val="006B44D2"/>
    <w:rsid w:val="006E3618"/>
    <w:rsid w:val="006E5FB7"/>
    <w:rsid w:val="006F29C8"/>
    <w:rsid w:val="006F39C8"/>
    <w:rsid w:val="00705B9E"/>
    <w:rsid w:val="007164F7"/>
    <w:rsid w:val="00721AE1"/>
    <w:rsid w:val="00724363"/>
    <w:rsid w:val="00727AC0"/>
    <w:rsid w:val="00731A5F"/>
    <w:rsid w:val="0073427C"/>
    <w:rsid w:val="00734312"/>
    <w:rsid w:val="007344C0"/>
    <w:rsid w:val="007475C0"/>
    <w:rsid w:val="00752F17"/>
    <w:rsid w:val="00756B1D"/>
    <w:rsid w:val="00763A48"/>
    <w:rsid w:val="0078114E"/>
    <w:rsid w:val="007926C4"/>
    <w:rsid w:val="007B5465"/>
    <w:rsid w:val="007B71C0"/>
    <w:rsid w:val="007C03C2"/>
    <w:rsid w:val="007D30D3"/>
    <w:rsid w:val="007F30F0"/>
    <w:rsid w:val="007F3C5D"/>
    <w:rsid w:val="007F6973"/>
    <w:rsid w:val="00803174"/>
    <w:rsid w:val="00815FA9"/>
    <w:rsid w:val="00820140"/>
    <w:rsid w:val="00837383"/>
    <w:rsid w:val="00837FEF"/>
    <w:rsid w:val="008500AB"/>
    <w:rsid w:val="00860438"/>
    <w:rsid w:val="00861930"/>
    <w:rsid w:val="00862877"/>
    <w:rsid w:val="00867384"/>
    <w:rsid w:val="008701A6"/>
    <w:rsid w:val="00870532"/>
    <w:rsid w:val="00872366"/>
    <w:rsid w:val="00883701"/>
    <w:rsid w:val="008861C1"/>
    <w:rsid w:val="0089160B"/>
    <w:rsid w:val="008957DB"/>
    <w:rsid w:val="008A26D6"/>
    <w:rsid w:val="008A666E"/>
    <w:rsid w:val="008B325F"/>
    <w:rsid w:val="008C2675"/>
    <w:rsid w:val="008C3BE0"/>
    <w:rsid w:val="008D0E62"/>
    <w:rsid w:val="008D1C1A"/>
    <w:rsid w:val="008D2A1A"/>
    <w:rsid w:val="008D461F"/>
    <w:rsid w:val="008E6893"/>
    <w:rsid w:val="008F2FEF"/>
    <w:rsid w:val="009052D7"/>
    <w:rsid w:val="00921664"/>
    <w:rsid w:val="00925B23"/>
    <w:rsid w:val="00935185"/>
    <w:rsid w:val="00937439"/>
    <w:rsid w:val="00952C46"/>
    <w:rsid w:val="00953D3D"/>
    <w:rsid w:val="00973DD1"/>
    <w:rsid w:val="00975F86"/>
    <w:rsid w:val="009A4A80"/>
    <w:rsid w:val="009B3B68"/>
    <w:rsid w:val="009B7E72"/>
    <w:rsid w:val="009C0AE8"/>
    <w:rsid w:val="009C199E"/>
    <w:rsid w:val="009D3512"/>
    <w:rsid w:val="009D3594"/>
    <w:rsid w:val="009D5355"/>
    <w:rsid w:val="009D653C"/>
    <w:rsid w:val="009E7C2E"/>
    <w:rsid w:val="009F367D"/>
    <w:rsid w:val="009F6404"/>
    <w:rsid w:val="009F7341"/>
    <w:rsid w:val="00A016A1"/>
    <w:rsid w:val="00A042E7"/>
    <w:rsid w:val="00A04C22"/>
    <w:rsid w:val="00A13A1C"/>
    <w:rsid w:val="00A22DB0"/>
    <w:rsid w:val="00A41581"/>
    <w:rsid w:val="00A63E34"/>
    <w:rsid w:val="00A710FD"/>
    <w:rsid w:val="00A76FD8"/>
    <w:rsid w:val="00A821EA"/>
    <w:rsid w:val="00A82D05"/>
    <w:rsid w:val="00A954D9"/>
    <w:rsid w:val="00AB18D5"/>
    <w:rsid w:val="00AB781C"/>
    <w:rsid w:val="00AB7899"/>
    <w:rsid w:val="00AB7C7B"/>
    <w:rsid w:val="00AE0492"/>
    <w:rsid w:val="00AF317F"/>
    <w:rsid w:val="00B01EA2"/>
    <w:rsid w:val="00B22A1C"/>
    <w:rsid w:val="00B33E99"/>
    <w:rsid w:val="00B364AE"/>
    <w:rsid w:val="00B413BF"/>
    <w:rsid w:val="00B47052"/>
    <w:rsid w:val="00B51318"/>
    <w:rsid w:val="00B52BF8"/>
    <w:rsid w:val="00B56516"/>
    <w:rsid w:val="00B64CC3"/>
    <w:rsid w:val="00B70012"/>
    <w:rsid w:val="00B70295"/>
    <w:rsid w:val="00B86F55"/>
    <w:rsid w:val="00B903FE"/>
    <w:rsid w:val="00B904A8"/>
    <w:rsid w:val="00B91BD8"/>
    <w:rsid w:val="00B92FC8"/>
    <w:rsid w:val="00BB2278"/>
    <w:rsid w:val="00BB7DA0"/>
    <w:rsid w:val="00BC1240"/>
    <w:rsid w:val="00BD0423"/>
    <w:rsid w:val="00BD0CD2"/>
    <w:rsid w:val="00BD4399"/>
    <w:rsid w:val="00BD5BAD"/>
    <w:rsid w:val="00BE3E25"/>
    <w:rsid w:val="00BE4F23"/>
    <w:rsid w:val="00BF2216"/>
    <w:rsid w:val="00BF5B16"/>
    <w:rsid w:val="00C0780E"/>
    <w:rsid w:val="00C200CC"/>
    <w:rsid w:val="00C327E0"/>
    <w:rsid w:val="00C358D4"/>
    <w:rsid w:val="00C36EF0"/>
    <w:rsid w:val="00C44F63"/>
    <w:rsid w:val="00C64DBF"/>
    <w:rsid w:val="00C65D1A"/>
    <w:rsid w:val="00C66F4D"/>
    <w:rsid w:val="00C67CBD"/>
    <w:rsid w:val="00C74BDB"/>
    <w:rsid w:val="00C7550D"/>
    <w:rsid w:val="00C91E7D"/>
    <w:rsid w:val="00C96DC9"/>
    <w:rsid w:val="00CB7F83"/>
    <w:rsid w:val="00CC721A"/>
    <w:rsid w:val="00CD5ECA"/>
    <w:rsid w:val="00CE2331"/>
    <w:rsid w:val="00CE4819"/>
    <w:rsid w:val="00D03C01"/>
    <w:rsid w:val="00D10356"/>
    <w:rsid w:val="00D21722"/>
    <w:rsid w:val="00D503FD"/>
    <w:rsid w:val="00D67086"/>
    <w:rsid w:val="00D70530"/>
    <w:rsid w:val="00D70DC7"/>
    <w:rsid w:val="00D72975"/>
    <w:rsid w:val="00D93BFF"/>
    <w:rsid w:val="00DA6B99"/>
    <w:rsid w:val="00DB0995"/>
    <w:rsid w:val="00DB62E2"/>
    <w:rsid w:val="00DC03BE"/>
    <w:rsid w:val="00DD19BC"/>
    <w:rsid w:val="00DE154A"/>
    <w:rsid w:val="00DE751E"/>
    <w:rsid w:val="00DF47ED"/>
    <w:rsid w:val="00E00902"/>
    <w:rsid w:val="00E015C4"/>
    <w:rsid w:val="00E037D9"/>
    <w:rsid w:val="00E03FE9"/>
    <w:rsid w:val="00E0509A"/>
    <w:rsid w:val="00E0791F"/>
    <w:rsid w:val="00E27A1E"/>
    <w:rsid w:val="00E623EE"/>
    <w:rsid w:val="00E63AC2"/>
    <w:rsid w:val="00E64A76"/>
    <w:rsid w:val="00E66F0E"/>
    <w:rsid w:val="00E73EBB"/>
    <w:rsid w:val="00EB1F56"/>
    <w:rsid w:val="00EB355D"/>
    <w:rsid w:val="00EC5D27"/>
    <w:rsid w:val="00F05F3E"/>
    <w:rsid w:val="00F075D0"/>
    <w:rsid w:val="00F13FF6"/>
    <w:rsid w:val="00F26331"/>
    <w:rsid w:val="00F43EE2"/>
    <w:rsid w:val="00F61E9F"/>
    <w:rsid w:val="00F63115"/>
    <w:rsid w:val="00F6393D"/>
    <w:rsid w:val="00F6455A"/>
    <w:rsid w:val="00F7045B"/>
    <w:rsid w:val="00F95608"/>
    <w:rsid w:val="00FB03C3"/>
    <w:rsid w:val="00FB5443"/>
    <w:rsid w:val="00FD0EE9"/>
    <w:rsid w:val="00FD5BCB"/>
    <w:rsid w:val="00FF7985"/>
    <w:rsid w:val="036CF230"/>
    <w:rsid w:val="04E17124"/>
    <w:rsid w:val="063D39AF"/>
    <w:rsid w:val="07EF708B"/>
    <w:rsid w:val="093097AB"/>
    <w:rsid w:val="0A1D1C53"/>
    <w:rsid w:val="0B340385"/>
    <w:rsid w:val="0B546101"/>
    <w:rsid w:val="0C386AE6"/>
    <w:rsid w:val="0D88469D"/>
    <w:rsid w:val="12AC6A57"/>
    <w:rsid w:val="14EAA4E0"/>
    <w:rsid w:val="16F9019E"/>
    <w:rsid w:val="170A81E5"/>
    <w:rsid w:val="17DBCE76"/>
    <w:rsid w:val="17FAF9C7"/>
    <w:rsid w:val="18768A51"/>
    <w:rsid w:val="1901826D"/>
    <w:rsid w:val="1A7E9B35"/>
    <w:rsid w:val="1B95A340"/>
    <w:rsid w:val="1DF433CE"/>
    <w:rsid w:val="20FAFA25"/>
    <w:rsid w:val="2129BFD9"/>
    <w:rsid w:val="22757630"/>
    <w:rsid w:val="22802F70"/>
    <w:rsid w:val="23D5BF83"/>
    <w:rsid w:val="243122D1"/>
    <w:rsid w:val="2455F977"/>
    <w:rsid w:val="245E0DC2"/>
    <w:rsid w:val="24728FA8"/>
    <w:rsid w:val="2530832A"/>
    <w:rsid w:val="28A5C618"/>
    <w:rsid w:val="2903E470"/>
    <w:rsid w:val="296B62C7"/>
    <w:rsid w:val="2A1C30FD"/>
    <w:rsid w:val="2A47E555"/>
    <w:rsid w:val="2F6B1270"/>
    <w:rsid w:val="2FD8B9C4"/>
    <w:rsid w:val="303D075E"/>
    <w:rsid w:val="30DF7675"/>
    <w:rsid w:val="32A69CFC"/>
    <w:rsid w:val="33A1C3D8"/>
    <w:rsid w:val="34055F48"/>
    <w:rsid w:val="358D4BC6"/>
    <w:rsid w:val="37EE09B0"/>
    <w:rsid w:val="38025928"/>
    <w:rsid w:val="38C16969"/>
    <w:rsid w:val="3BF85086"/>
    <w:rsid w:val="3D3549E3"/>
    <w:rsid w:val="3DC2F25B"/>
    <w:rsid w:val="3E05DE8E"/>
    <w:rsid w:val="3F7543E1"/>
    <w:rsid w:val="40FB7442"/>
    <w:rsid w:val="416B419A"/>
    <w:rsid w:val="417420AC"/>
    <w:rsid w:val="429A9481"/>
    <w:rsid w:val="43E187D3"/>
    <w:rsid w:val="44A21EA0"/>
    <w:rsid w:val="452D5A2C"/>
    <w:rsid w:val="45538EE0"/>
    <w:rsid w:val="46C42A83"/>
    <w:rsid w:val="47169B81"/>
    <w:rsid w:val="49415564"/>
    <w:rsid w:val="4B83B1BB"/>
    <w:rsid w:val="4CF2BA40"/>
    <w:rsid w:val="4E66DF5A"/>
    <w:rsid w:val="4E9DC238"/>
    <w:rsid w:val="50EC1088"/>
    <w:rsid w:val="50F00E64"/>
    <w:rsid w:val="510671A0"/>
    <w:rsid w:val="53577078"/>
    <w:rsid w:val="54D88372"/>
    <w:rsid w:val="55B9E694"/>
    <w:rsid w:val="571DF1FD"/>
    <w:rsid w:val="585CDD86"/>
    <w:rsid w:val="58C7510A"/>
    <w:rsid w:val="59672532"/>
    <w:rsid w:val="59B355DA"/>
    <w:rsid w:val="59E5BF8A"/>
    <w:rsid w:val="5AAC4577"/>
    <w:rsid w:val="5B592BF9"/>
    <w:rsid w:val="5B71A102"/>
    <w:rsid w:val="5BD2E846"/>
    <w:rsid w:val="5CF8DC8B"/>
    <w:rsid w:val="5D21B1D6"/>
    <w:rsid w:val="5E61B1A0"/>
    <w:rsid w:val="5E881BF8"/>
    <w:rsid w:val="5F7AD80D"/>
    <w:rsid w:val="602C3EDB"/>
    <w:rsid w:val="60E12031"/>
    <w:rsid w:val="64D8DBB2"/>
    <w:rsid w:val="65B8DA62"/>
    <w:rsid w:val="65E7087E"/>
    <w:rsid w:val="67207E89"/>
    <w:rsid w:val="67856EC0"/>
    <w:rsid w:val="679641BB"/>
    <w:rsid w:val="684FD8C3"/>
    <w:rsid w:val="6CFB913D"/>
    <w:rsid w:val="6D0FAAC0"/>
    <w:rsid w:val="6F5AC83E"/>
    <w:rsid w:val="6FE3DF2E"/>
    <w:rsid w:val="70F3D1D9"/>
    <w:rsid w:val="72A220BC"/>
    <w:rsid w:val="738810EB"/>
    <w:rsid w:val="73EEEF0D"/>
    <w:rsid w:val="74ABA0B6"/>
    <w:rsid w:val="755B03CB"/>
    <w:rsid w:val="7AF02F2C"/>
    <w:rsid w:val="7B96C6E6"/>
    <w:rsid w:val="7BAA9E56"/>
    <w:rsid w:val="7C5F4065"/>
    <w:rsid w:val="7EEDC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73590D"/>
  <w15:chartTrackingRefBased/>
  <w15:docId w15:val="{9A25011D-1641-4417-A7DB-7D0D5DD00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14E"/>
    <w:pPr>
      <w:spacing w:after="0" w:line="240" w:lineRule="auto"/>
    </w:pPr>
    <w:rPr>
      <w:rFonts w:ascii="Times New Roman" w:hAnsi="Times New Roman" w:cs="Times New Roman"/>
      <w:sz w:val="24"/>
      <w:szCs w:val="24"/>
      <w:lang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6A7F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FBFBF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7F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FBFBF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7FA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BFBFBF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7FA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BFBFBF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7FA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BFBFBF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7FA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82D4E3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7FA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82D4E3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7FA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5DC7DA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7FAD"/>
    <w:pPr>
      <w:keepNext/>
      <w:keepLines/>
      <w:outlineLvl w:val="8"/>
    </w:pPr>
    <w:rPr>
      <w:rFonts w:asciiTheme="minorHAnsi" w:eastAsiaTheme="majorEastAsia" w:hAnsiTheme="minorHAnsi" w:cstheme="majorBidi"/>
      <w:color w:val="5DC7DA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03C01"/>
    <w:pPr>
      <w:spacing w:after="0" w:line="240" w:lineRule="auto"/>
    </w:pPr>
    <w:tblPr>
      <w:tblBorders>
        <w:top w:val="single" w:sz="4" w:space="0" w:color="FFFFFF" w:themeColor="accent1"/>
        <w:left w:val="single" w:sz="4" w:space="0" w:color="FFFFFF" w:themeColor="accent1"/>
        <w:bottom w:val="single" w:sz="4" w:space="0" w:color="FFFFFF" w:themeColor="accent1"/>
        <w:right w:val="single" w:sz="4" w:space="0" w:color="FFFFFF" w:themeColor="accent1"/>
        <w:insideH w:val="single" w:sz="4" w:space="0" w:color="FFFFFF" w:themeColor="accent1"/>
        <w:insideV w:val="single" w:sz="4" w:space="0" w:color="FFFFFF" w:themeColor="accent1"/>
      </w:tblBorders>
    </w:tblPr>
    <w:tblStylePr w:type="firstRow">
      <w:rPr>
        <w:rFonts w:asciiTheme="minorHAnsi" w:hAnsiTheme="minorHAnsi"/>
        <w:b/>
        <w:color w:val="40BED4" w:themeColor="text1"/>
        <w:sz w:val="24"/>
      </w:rPr>
      <w:tblPr/>
      <w:tcPr>
        <w:shd w:val="clear" w:color="auto" w:fill="FFFFFF" w:themeFill="accent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935185"/>
    <w:pPr>
      <w:tabs>
        <w:tab w:val="center" w:pos="4419"/>
        <w:tab w:val="right" w:pos="8838"/>
      </w:tabs>
    </w:pPr>
    <w:rPr>
      <w:rFonts w:ascii="Cambria" w:eastAsia="Cambria" w:hAnsi="Cambria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35185"/>
  </w:style>
  <w:style w:type="paragraph" w:styleId="Piedepgina">
    <w:name w:val="footer"/>
    <w:basedOn w:val="Normal"/>
    <w:link w:val="PiedepginaCar"/>
    <w:uiPriority w:val="99"/>
    <w:unhideWhenUsed/>
    <w:rsid w:val="00935185"/>
    <w:pPr>
      <w:tabs>
        <w:tab w:val="center" w:pos="4419"/>
        <w:tab w:val="right" w:pos="8838"/>
      </w:tabs>
    </w:pPr>
    <w:rPr>
      <w:rFonts w:ascii="Cambria" w:eastAsia="Cambria" w:hAnsi="Cambria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5185"/>
  </w:style>
  <w:style w:type="paragraph" w:styleId="Textodeglobo">
    <w:name w:val="Balloon Text"/>
    <w:basedOn w:val="Normal"/>
    <w:link w:val="TextodegloboCar"/>
    <w:uiPriority w:val="99"/>
    <w:semiHidden/>
    <w:unhideWhenUsed/>
    <w:rsid w:val="00935185"/>
    <w:rPr>
      <w:rFonts w:ascii="Tahoma" w:eastAsia="Cambria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518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8114E"/>
    <w:rPr>
      <w:color w:val="0000FF"/>
      <w:u w:val="single"/>
    </w:rPr>
  </w:style>
  <w:style w:type="character" w:customStyle="1" w:styleId="apple-style-span">
    <w:name w:val="apple-style-span"/>
    <w:basedOn w:val="Fuentedeprrafopredeter"/>
    <w:rsid w:val="0078114E"/>
  </w:style>
  <w:style w:type="paragraph" w:styleId="Prrafodelista">
    <w:name w:val="List Paragraph"/>
    <w:basedOn w:val="Normal"/>
    <w:uiPriority w:val="34"/>
    <w:qFormat/>
    <w:rsid w:val="00B64CC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A7FAD"/>
    <w:rPr>
      <w:rFonts w:asciiTheme="majorHAnsi" w:eastAsiaTheme="majorEastAsia" w:hAnsiTheme="majorHAnsi" w:cstheme="majorBidi"/>
      <w:color w:val="BFBFBF" w:themeColor="accent1" w:themeShade="BF"/>
      <w:sz w:val="40"/>
      <w:szCs w:val="40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7FAD"/>
    <w:rPr>
      <w:rFonts w:asciiTheme="majorHAnsi" w:eastAsiaTheme="majorEastAsia" w:hAnsiTheme="majorHAnsi" w:cstheme="majorBidi"/>
      <w:color w:val="BFBFBF" w:themeColor="accent1" w:themeShade="BF"/>
      <w:sz w:val="32"/>
      <w:szCs w:val="32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7FAD"/>
    <w:rPr>
      <w:rFonts w:eastAsiaTheme="majorEastAsia" w:cstheme="majorBidi"/>
      <w:color w:val="BFBFBF" w:themeColor="accent1" w:themeShade="BF"/>
      <w:sz w:val="28"/>
      <w:szCs w:val="28"/>
      <w:lang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7FAD"/>
    <w:rPr>
      <w:rFonts w:eastAsiaTheme="majorEastAsia" w:cstheme="majorBidi"/>
      <w:i/>
      <w:iCs/>
      <w:color w:val="BFBFBF" w:themeColor="accent1" w:themeShade="BF"/>
      <w:sz w:val="24"/>
      <w:szCs w:val="24"/>
      <w:lang w:eastAsia="es-CO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7FAD"/>
    <w:rPr>
      <w:rFonts w:eastAsiaTheme="majorEastAsia" w:cstheme="majorBidi"/>
      <w:color w:val="BFBFBF" w:themeColor="accent1" w:themeShade="BF"/>
      <w:sz w:val="24"/>
      <w:szCs w:val="24"/>
      <w:lang w:eastAsia="es-CO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7FAD"/>
    <w:rPr>
      <w:rFonts w:eastAsiaTheme="majorEastAsia" w:cstheme="majorBidi"/>
      <w:i/>
      <w:iCs/>
      <w:color w:val="82D4E3" w:themeColor="text1" w:themeTint="A6"/>
      <w:sz w:val="24"/>
      <w:szCs w:val="24"/>
      <w:lang w:eastAsia="es-CO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7FAD"/>
    <w:rPr>
      <w:rFonts w:eastAsiaTheme="majorEastAsia" w:cstheme="majorBidi"/>
      <w:color w:val="82D4E3" w:themeColor="text1" w:themeTint="A6"/>
      <w:sz w:val="24"/>
      <w:szCs w:val="24"/>
      <w:lang w:eastAsia="es-CO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7FAD"/>
    <w:rPr>
      <w:rFonts w:eastAsiaTheme="majorEastAsia" w:cstheme="majorBidi"/>
      <w:i/>
      <w:iCs/>
      <w:color w:val="5DC7DA" w:themeColor="text1" w:themeTint="D8"/>
      <w:sz w:val="24"/>
      <w:szCs w:val="24"/>
      <w:lang w:eastAsia="es-CO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7FAD"/>
    <w:rPr>
      <w:rFonts w:eastAsiaTheme="majorEastAsia" w:cstheme="majorBidi"/>
      <w:color w:val="5DC7DA" w:themeColor="text1" w:themeTint="D8"/>
      <w:sz w:val="24"/>
      <w:szCs w:val="24"/>
      <w:lang w:eastAsia="es-CO"/>
    </w:rPr>
  </w:style>
  <w:style w:type="paragraph" w:styleId="Ttulo">
    <w:name w:val="Title"/>
    <w:basedOn w:val="Normal"/>
    <w:next w:val="Normal"/>
    <w:link w:val="TtuloCar"/>
    <w:uiPriority w:val="10"/>
    <w:qFormat/>
    <w:rsid w:val="006A7F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7FAD"/>
    <w:rPr>
      <w:rFonts w:asciiTheme="majorHAnsi" w:eastAsiaTheme="majorEastAsia" w:hAnsiTheme="majorHAnsi" w:cstheme="majorBidi"/>
      <w:spacing w:val="-10"/>
      <w:kern w:val="28"/>
      <w:sz w:val="56"/>
      <w:szCs w:val="56"/>
      <w:lang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6A7FA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82D4E3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7FAD"/>
    <w:rPr>
      <w:rFonts w:eastAsiaTheme="majorEastAsia" w:cstheme="majorBidi"/>
      <w:color w:val="82D4E3" w:themeColor="text1" w:themeTint="A6"/>
      <w:spacing w:val="15"/>
      <w:sz w:val="28"/>
      <w:szCs w:val="28"/>
      <w:lang w:eastAsia="es-CO"/>
    </w:rPr>
  </w:style>
  <w:style w:type="paragraph" w:styleId="Cita">
    <w:name w:val="Quote"/>
    <w:basedOn w:val="Normal"/>
    <w:next w:val="Normal"/>
    <w:link w:val="CitaCar"/>
    <w:uiPriority w:val="29"/>
    <w:qFormat/>
    <w:rsid w:val="006A7FAD"/>
    <w:pPr>
      <w:spacing w:before="160" w:after="160"/>
      <w:jc w:val="center"/>
    </w:pPr>
    <w:rPr>
      <w:i/>
      <w:iCs/>
      <w:color w:val="6FCEDE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A7FAD"/>
    <w:rPr>
      <w:rFonts w:ascii="Times New Roman" w:hAnsi="Times New Roman" w:cs="Times New Roman"/>
      <w:i/>
      <w:iCs/>
      <w:color w:val="6FCEDE" w:themeColor="text1" w:themeTint="BF"/>
      <w:sz w:val="24"/>
      <w:szCs w:val="24"/>
      <w:lang w:eastAsia="es-CO"/>
    </w:rPr>
  </w:style>
  <w:style w:type="character" w:styleId="nfasisintenso">
    <w:name w:val="Intense Emphasis"/>
    <w:basedOn w:val="Fuentedeprrafopredeter"/>
    <w:uiPriority w:val="21"/>
    <w:qFormat/>
    <w:rsid w:val="006A7FAD"/>
    <w:rPr>
      <w:i/>
      <w:iCs/>
      <w:color w:val="BFBFBF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7FAD"/>
    <w:pPr>
      <w:pBdr>
        <w:top w:val="single" w:sz="4" w:space="10" w:color="BFBFBF" w:themeColor="accent1" w:themeShade="BF"/>
        <w:bottom w:val="single" w:sz="4" w:space="10" w:color="BFBFBF" w:themeColor="accent1" w:themeShade="BF"/>
      </w:pBdr>
      <w:spacing w:before="360" w:after="360"/>
      <w:ind w:left="864" w:right="864"/>
      <w:jc w:val="center"/>
    </w:pPr>
    <w:rPr>
      <w:i/>
      <w:iCs/>
      <w:color w:val="BFBFBF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7FAD"/>
    <w:rPr>
      <w:rFonts w:ascii="Times New Roman" w:hAnsi="Times New Roman" w:cs="Times New Roman"/>
      <w:i/>
      <w:iCs/>
      <w:color w:val="BFBFBF" w:themeColor="accent1" w:themeShade="BF"/>
      <w:sz w:val="24"/>
      <w:szCs w:val="24"/>
      <w:lang w:eastAsia="es-CO"/>
    </w:rPr>
  </w:style>
  <w:style w:type="character" w:styleId="Referenciaintensa">
    <w:name w:val="Intense Reference"/>
    <w:basedOn w:val="Fuentedeprrafopredeter"/>
    <w:uiPriority w:val="32"/>
    <w:qFormat/>
    <w:rsid w:val="006A7FAD"/>
    <w:rPr>
      <w:b/>
      <w:bCs/>
      <w:smallCaps/>
      <w:color w:val="BFBFBF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A3CFA"/>
    <w:pPr>
      <w:spacing w:before="100" w:beforeAutospacing="1" w:after="100" w:afterAutospacing="1"/>
    </w:pPr>
    <w:rPr>
      <w:rFonts w:eastAsia="Times New Roman"/>
    </w:rPr>
  </w:style>
  <w:style w:type="character" w:styleId="Mencinsinresolver">
    <w:name w:val="Unresolved Mention"/>
    <w:basedOn w:val="Fuentedeprrafopredeter"/>
    <w:uiPriority w:val="99"/>
    <w:semiHidden/>
    <w:unhideWhenUsed/>
    <w:rsid w:val="004A0CB4"/>
    <w:rPr>
      <w:color w:val="605E5C"/>
      <w:shd w:val="clear" w:color="auto" w:fill="E1DFDD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hAnsi="Times New Roman" w:cs="Times New Roman"/>
      <w:sz w:val="20"/>
      <w:szCs w:val="20"/>
      <w:lang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Revisin">
    <w:name w:val="Revision"/>
    <w:hidden/>
    <w:uiPriority w:val="99"/>
    <w:semiHidden/>
    <w:rsid w:val="00820140"/>
    <w:pPr>
      <w:spacing w:after="0" w:line="240" w:lineRule="auto"/>
    </w:pPr>
    <w:rPr>
      <w:rFonts w:ascii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1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9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1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6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8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1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1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9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5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8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5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4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2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9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4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7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1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1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7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1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0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8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2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3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3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1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1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9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9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_DattisAzul">
  <a:themeElements>
    <a:clrScheme name="Paleta word">
      <a:dk1>
        <a:srgbClr val="40BED4"/>
      </a:dk1>
      <a:lt1>
        <a:srgbClr val="35AB87"/>
      </a:lt1>
      <a:dk2>
        <a:srgbClr val="EDEDED"/>
      </a:dk2>
      <a:lt2>
        <a:srgbClr val="000000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070C0"/>
      </a:hlink>
      <a:folHlink>
        <a:srgbClr val="D8D8D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85B20F9738EB94C9E46C5D42037820C" ma:contentTypeVersion="15" ma:contentTypeDescription="Crear nuevo documento." ma:contentTypeScope="" ma:versionID="e4ed4298f93b18d74493a81464e668e6">
  <xsd:schema xmlns:xsd="http://www.w3.org/2001/XMLSchema" xmlns:xs="http://www.w3.org/2001/XMLSchema" xmlns:p="http://schemas.microsoft.com/office/2006/metadata/properties" xmlns:ns2="8476c313-4770-49c9-8273-d7f78b6c5ca7" xmlns:ns3="52576538-c6d6-47ed-be1c-e55854046b8b" targetNamespace="http://schemas.microsoft.com/office/2006/metadata/properties" ma:root="true" ma:fieldsID="d880c80313c7e18906319032f99bc549" ns2:_="" ns3:_="">
    <xsd:import namespace="8476c313-4770-49c9-8273-d7f78b6c5ca7"/>
    <xsd:import namespace="52576538-c6d6-47ed-be1c-e55854046b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6c313-4770-49c9-8273-d7f78b6c5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67f61e8d-9e17-428d-8134-1f7cfcac00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76538-c6d6-47ed-be1c-e55854046b8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5a80e8-caa6-45c3-97c6-46e23422a715}" ma:internalName="TaxCatchAll" ma:showField="CatchAllData" ma:web="52576538-c6d6-47ed-be1c-e55854046b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76c313-4770-49c9-8273-d7f78b6c5ca7">
      <Terms xmlns="http://schemas.microsoft.com/office/infopath/2007/PartnerControls"/>
    </lcf76f155ced4ddcb4097134ff3c332f>
    <TaxCatchAll xmlns="52576538-c6d6-47ed-be1c-e55854046b8b" xsi:nil="true"/>
  </documentManagement>
</p:properties>
</file>

<file path=customXml/itemProps1.xml><?xml version="1.0" encoding="utf-8"?>
<ds:datastoreItem xmlns:ds="http://schemas.openxmlformats.org/officeDocument/2006/customXml" ds:itemID="{BC03E74D-2B42-4A07-92EA-8CBE31D6B7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76c313-4770-49c9-8273-d7f78b6c5ca7"/>
    <ds:schemaRef ds:uri="52576538-c6d6-47ed-be1c-e55854046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442D66-20DD-417F-B876-E4D5243BC9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0BB53D2-45F5-48B6-9F1C-8009D05E64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819B23-0D9E-4086-81F3-F011DD3ABF04}">
  <ds:schemaRefs>
    <ds:schemaRef ds:uri="http://schemas.microsoft.com/office/2006/metadata/properties"/>
    <ds:schemaRef ds:uri="http://schemas.microsoft.com/office/infopath/2007/PartnerControls"/>
    <ds:schemaRef ds:uri="8476c313-4770-49c9-8273-d7f78b6c5ca7"/>
    <ds:schemaRef ds:uri="52576538-c6d6-47ed-be1c-e55854046b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320</Words>
  <Characters>1765</Characters>
  <Application>Microsoft Office Word</Application>
  <DocSecurity>0</DocSecurity>
  <Lines>14</Lines>
  <Paragraphs>4</Paragraphs>
  <ScaleCrop>false</ScaleCrop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Parra</dc:creator>
  <cp:keywords/>
  <dc:description/>
  <cp:lastModifiedBy>COORDINACION INVESTIGACION CORPORACION UNIVERSITARIA IBEROAMERICANA</cp:lastModifiedBy>
  <cp:revision>15</cp:revision>
  <cp:lastPrinted>2024-11-18T17:24:00Z</cp:lastPrinted>
  <dcterms:created xsi:type="dcterms:W3CDTF">2024-11-06T17:15:00Z</dcterms:created>
  <dcterms:modified xsi:type="dcterms:W3CDTF">2025-02-14T18:51:00Z</dcterms:modified>
</cp:coreProperties>
</file>